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40" w:before="0"/>
        <w:ind/>
        <w:jc w:val="center"/>
        <w:rPr>
          <w:sz w:val="40"/>
          <w:szCs w:val="40"/>
        </w:rPr>
      </w:pPr>
      <w:r>
        <w:rPr>
          <w:rFonts w:ascii="Calibri" w:hAnsi="Calibri" w:eastAsia="Calibri" w:cs="Calibri"/>
          <w:b/>
          <w:bCs/>
          <w:sz w:val="40"/>
          <w:szCs w:val="40"/>
        </w:rPr>
        <w:t xml:space="preserve">Maaz Arshad Akhund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Bdr/>
        <w:spacing w:after="0" w:before="0"/>
        <w:ind/>
        <w:jc w:val="center"/>
        <w:rPr>
          <w:sz w:val="22"/>
          <w:szCs w:val="22"/>
          <w:u w:val="single"/>
        </w:rPr>
      </w:pPr>
      <w:r>
        <w:rPr>
          <w:rFonts w:ascii="Calibri" w:hAnsi="Calibri" w:eastAsia="Calibri" w:cs="Calibri"/>
          <w:sz w:val="22"/>
          <w:szCs w:val="22"/>
        </w:rPr>
        <w:t xml:space="preserve">+92 331-9958414 | Peshawar, Pakistan | </w:t>
      </w:r>
      <w:r>
        <w:rPr>
          <w:rFonts w:ascii="Calibri" w:hAnsi="Calibri" w:eastAsia="Calibri" w:cs="Calibri"/>
          <w:sz w:val="22"/>
          <w:szCs w:val="22"/>
          <w:u w:val="single"/>
        </w:rPr>
        <w:t xml:space="preserve">maazarshadakhund123@gmail.com</w:t>
      </w:r>
      <w:r>
        <w:rPr>
          <w:sz w:val="22"/>
          <w:szCs w:val="22"/>
          <w:u w:val="single"/>
        </w:rPr>
      </w:r>
      <w:r>
        <w:rPr>
          <w:sz w:val="22"/>
          <w:szCs w:val="22"/>
          <w:u w:val="single"/>
        </w:rPr>
      </w:r>
    </w:p>
    <w:p>
      <w:pPr>
        <w:pBdr/>
        <w:spacing w:after="60" w:before="0"/>
        <w:ind/>
        <w:jc w:val="center"/>
        <w:rPr>
          <w:sz w:val="22"/>
          <w:szCs w:val="22"/>
          <w:u w:val="single"/>
        </w:rPr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GitHub: github.com/maaz2417</w:t>
      </w:r>
      <w:r>
        <w:rPr>
          <w:rFonts w:ascii="Calibri" w:hAnsi="Calibri" w:eastAsia="Calibri" w:cs="Calibri"/>
          <w:sz w:val="22"/>
          <w:szCs w:val="22"/>
        </w:rPr>
        <w:t xml:space="preserve"> | LinkedIn: </w:t>
      </w:r>
      <w:r>
        <w:rPr>
          <w:rFonts w:ascii="Calibri" w:hAnsi="Calibri" w:eastAsia="Calibri" w:cs="Calibri"/>
          <w:sz w:val="22"/>
          <w:szCs w:val="22"/>
          <w:u w:val="single"/>
        </w:rPr>
        <w:t xml:space="preserve">linkedin.com/in/maazarshadakhund1</w:t>
      </w:r>
      <w:r>
        <w:rPr>
          <w:sz w:val="22"/>
          <w:szCs w:val="22"/>
          <w:u w:val="single"/>
        </w:rPr>
      </w:r>
      <w:r>
        <w:rPr>
          <w:sz w:val="22"/>
          <w:szCs w:val="22"/>
          <w:u w:val="single"/>
        </w:rPr>
      </w:r>
    </w:p>
    <w:p>
      <w:pPr>
        <w:pBdr>
          <w:bottom w:val="single" w:color="000000" w:sz="6" w:space="1"/>
        </w:pBdr>
        <w:spacing w:after="50" w:before="100"/>
        <w:ind/>
        <w:rPr/>
      </w:pPr>
      <w:r>
        <w:rPr>
          <w:rFonts w:ascii="Calibri" w:hAnsi="Calibri" w:eastAsia="Calibri" w:cs="Calibri"/>
          <w:b/>
          <w:bCs/>
          <w:sz w:val="22"/>
          <w:szCs w:val="22"/>
        </w:rPr>
        <w:t xml:space="preserve">Summary</w:t>
      </w:r>
      <w:r/>
    </w:p>
    <w:p>
      <w:pPr>
        <w:pBdr/>
        <w:spacing w:after="0" w:before="5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Software Engineering student at IMSciences with hands-on experience in Python, C++, Flask, and MySQL.</w:t>
      </w:r>
      <w:r>
        <w:rPr>
          <w:rFonts w:ascii="Calibri" w:hAnsi="Calibri" w:eastAsia="Calibri" w:cs="Calibri"/>
          <w:sz w:val="20"/>
          <w:szCs w:val="20"/>
        </w:rPr>
        <w:t xml:space="preserve"> Worked on 8 internship tasks/projects across Python and AI domains. Built applications involving AES-256 encryption, relational database design, authentication systems, and backend development workflows.</w:t>
      </w:r>
      <w:r/>
    </w:p>
    <w:p>
      <w:pPr>
        <w:pBdr>
          <w:bottom w:val="single" w:color="000000" w:sz="6" w:space="1"/>
        </w:pBdr>
        <w:spacing w:after="50" w:before="100"/>
        <w:ind/>
        <w:rPr/>
      </w:pPr>
      <w:r>
        <w:rPr>
          <w:rFonts w:ascii="Calibri" w:hAnsi="Calibri" w:eastAsia="Calibri" w:cs="Calibri"/>
          <w:b/>
          <w:bCs/>
          <w:sz w:val="22"/>
          <w:szCs w:val="22"/>
        </w:rPr>
        <w:t xml:space="preserve">Education</w:t>
      </w:r>
      <w:r/>
    </w:p>
    <w:p>
      <w:pPr>
        <w:pBdr/>
        <w:tabs>
          <w:tab w:val="right" w:leader="none" w:pos="10800"/>
        </w:tabs>
        <w:spacing w:after="0" w:before="60"/>
        <w:ind/>
        <w:rPr/>
      </w:pPr>
      <w:r>
        <w:rPr>
          <w:rFonts w:ascii="Calibri" w:hAnsi="Calibri" w:eastAsia="Calibri" w:cs="Calibri"/>
          <w:b/>
          <w:bCs/>
          <w:sz w:val="20"/>
          <w:szCs w:val="20"/>
        </w:rPr>
        <w:t xml:space="preserve">Institute of Management Sciences (IMSciences) Peshawar</w:t>
      </w:r>
      <w:r>
        <w:rPr>
          <w:rFonts w:ascii="Calibri" w:hAnsi="Calibri" w:eastAsia="Calibri" w:cs="Calibri"/>
          <w:sz w:val="20"/>
          <w:szCs w:val="20"/>
        </w:rPr>
        <w:tab/>
      </w:r>
      <w:r>
        <w:rPr>
          <w:rFonts w:ascii="Calibri" w:hAnsi="Calibri" w:eastAsia="Calibri" w:cs="Calibri"/>
          <w:sz w:val="20"/>
          <w:szCs w:val="20"/>
        </w:rPr>
        <w:t xml:space="preserve">2024 – 2028</w:t>
      </w:r>
      <w:r/>
    </w:p>
    <w:p>
      <w:pPr>
        <w:pBdr/>
        <w:tabs>
          <w:tab w:val="right" w:leader="none" w:pos="10800"/>
        </w:tabs>
        <w:spacing w:after="0" w:before="0"/>
        <w:ind/>
        <w:rPr/>
      </w:pPr>
      <w:r>
        <w:rPr>
          <w:rFonts w:ascii="Calibri" w:hAnsi="Calibri" w:eastAsia="Calibri" w:cs="Calibri"/>
          <w:i/>
          <w:iCs/>
          <w:sz w:val="18"/>
          <w:szCs w:val="18"/>
        </w:rPr>
        <w:t xml:space="preserve">Bachelor of Software Engineering</w:t>
      </w:r>
      <w:r>
        <w:rPr>
          <w:rFonts w:ascii="Calibri" w:hAnsi="Calibri" w:eastAsia="Calibri" w:cs="Calibri"/>
          <w:sz w:val="18"/>
          <w:szCs w:val="18"/>
        </w:rPr>
        <w:tab/>
      </w:r>
      <w:r>
        <w:rPr>
          <w:rFonts w:ascii="Calibri" w:hAnsi="Calibri" w:eastAsia="Calibri" w:cs="Calibri"/>
          <w:i/>
          <w:iCs/>
          <w:sz w:val="18"/>
          <w:szCs w:val="18"/>
        </w:rPr>
      </w:r>
      <w:r/>
    </w:p>
    <w:p>
      <w:pPr>
        <w:pBdr/>
        <w:spacing w:after="0" w:before="3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• Relevant Coursework: OOP, DSA, DBMS, DLD, SDLC</w:t>
      </w:r>
      <w:r/>
    </w:p>
    <w:p>
      <w:pPr>
        <w:pBdr>
          <w:bottom w:val="single" w:color="000000" w:sz="6" w:space="1"/>
        </w:pBdr>
        <w:spacing w:after="50" w:before="100"/>
        <w:ind/>
        <w:rPr/>
      </w:pPr>
      <w:r>
        <w:rPr>
          <w:rFonts w:ascii="Calibri" w:hAnsi="Calibri" w:eastAsia="Calibri" w:cs="Calibri"/>
          <w:b/>
          <w:bCs/>
          <w:sz w:val="22"/>
          <w:szCs w:val="22"/>
        </w:rPr>
        <w:t xml:space="preserve">Experience</w:t>
      </w:r>
      <w:r/>
    </w:p>
    <w:p>
      <w:pPr>
        <w:pBdr/>
        <w:tabs>
          <w:tab w:val="right" w:leader="none" w:pos="10800"/>
        </w:tabs>
        <w:spacing w:after="0" w:before="60"/>
        <w:ind/>
        <w:rPr/>
      </w:pPr>
      <w:r>
        <w:rPr>
          <w:rFonts w:ascii="Calibri" w:hAnsi="Calibri" w:eastAsia="Calibri" w:cs="Calibri"/>
          <w:b/>
          <w:bCs/>
          <w:sz w:val="20"/>
          <w:szCs w:val="20"/>
        </w:rPr>
        <w:t xml:space="preserve">Media Team</w:t>
      </w:r>
      <w:r>
        <w:rPr>
          <w:rFonts w:ascii="Calibri" w:hAnsi="Calibri" w:eastAsia="Calibri" w:cs="Calibri"/>
          <w:sz w:val="20"/>
          <w:szCs w:val="20"/>
        </w:rPr>
        <w:tab/>
      </w:r>
      <w:r>
        <w:rPr>
          <w:rFonts w:ascii="Calibri" w:hAnsi="Calibri" w:eastAsia="Calibri" w:cs="Calibri"/>
          <w:sz w:val="20"/>
          <w:szCs w:val="20"/>
        </w:rPr>
        <w:t xml:space="preserve">May 2026 – Present</w:t>
      </w:r>
      <w:r/>
    </w:p>
    <w:p>
      <w:pPr>
        <w:pBdr/>
        <w:tabs>
          <w:tab w:val="right" w:leader="none" w:pos="10800"/>
        </w:tabs>
        <w:spacing w:after="0" w:before="0"/>
        <w:ind/>
        <w:rPr/>
      </w:pPr>
      <w:r>
        <w:rPr>
          <w:rFonts w:ascii="Calibri" w:hAnsi="Calibri" w:eastAsia="Calibri" w:cs="Calibri"/>
          <w:i/>
          <w:iCs/>
          <w:sz w:val="18"/>
          <w:szCs w:val="18"/>
        </w:rPr>
        <w:t xml:space="preserve">AWS Student Builder Group IMSciences Peshawar · Full-time | On-site</w:t>
      </w:r>
      <w:r>
        <w:rPr>
          <w:rFonts w:ascii="Calibri" w:hAnsi="Calibri" w:eastAsia="Calibri" w:cs="Calibri"/>
          <w:sz w:val="18"/>
          <w:szCs w:val="18"/>
        </w:rPr>
        <w:tab/>
      </w:r>
      <w:r>
        <w:rPr>
          <w:rFonts w:ascii="Calibri" w:hAnsi="Calibri" w:eastAsia="Calibri" w:cs="Calibri"/>
          <w:i/>
          <w:iCs/>
          <w:sz w:val="18"/>
          <w:szCs w:val="18"/>
        </w:rPr>
      </w:r>
      <w:r/>
    </w:p>
    <w:p>
      <w:pPr>
        <w:pStyle w:val="889"/>
        <w:numPr>
          <w:ilvl w:val="0"/>
          <w:numId w:val="2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Creating and managing visual and digital content for AWS Student Builder Group activities and events</w:t>
      </w:r>
      <w:r/>
    </w:p>
    <w:p>
      <w:pPr>
        <w:pStyle w:val="889"/>
        <w:numPr>
          <w:ilvl w:val="0"/>
          <w:numId w:val="2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Supporting community engagement and outreach efforts through media production</w:t>
      </w:r>
      <w:r/>
    </w:p>
    <w:p>
      <w:pPr>
        <w:pStyle w:val="889"/>
        <w:numPr>
          <w:ilvl w:val="0"/>
          <w:numId w:val="2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Collaborating with the organization team on promotional material and social media presence</w:t>
      </w:r>
      <w:r/>
    </w:p>
    <w:p w14:paraId="445A82AF">
      <w:pPr>
        <w:pBdr/>
        <w:spacing w:after="0" w:before="0"/>
        <w:ind w:firstLine="0" w:left="0"/>
        <w:rPr/>
      </w:pPr>
      <w:r>
        <w:rPr>
          <w:rFonts w:ascii="Calibri" w:hAnsi="Calibri" w:eastAsia="Calibri" w:cs="Calibri"/>
          <w:sz w:val="20"/>
          <w:szCs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  <w:r/>
    </w:p>
    <w:p>
      <w:pPr>
        <w:pBdr/>
        <w:tabs>
          <w:tab w:val="right" w:leader="none" w:pos="10800"/>
        </w:tabs>
        <w:spacing w:after="0" w:before="60"/>
        <w:ind/>
        <w:rPr/>
      </w:pPr>
      <w:r>
        <w:rPr>
          <w:rFonts w:ascii="Calibri" w:hAnsi="Calibri" w:eastAsia="Calibri" w:cs="Calibri"/>
          <w:b/>
          <w:bCs/>
          <w:sz w:val="20"/>
          <w:szCs w:val="20"/>
        </w:rPr>
        <w:t xml:space="preserve">AI Intern</w:t>
      </w:r>
      <w:r>
        <w:rPr>
          <w:rFonts w:ascii="Calibri" w:hAnsi="Calibri" w:eastAsia="Calibri" w:cs="Calibri"/>
          <w:sz w:val="20"/>
          <w:szCs w:val="20"/>
        </w:rPr>
        <w:tab/>
      </w: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eastAsia="Calibri" w:cs="Calibri"/>
          <w:sz w:val="20"/>
          <w:szCs w:val="20"/>
        </w:rPr>
        <w:t xml:space="preserve">    Completed</w:t>
      </w:r>
      <w:r/>
      <w:r>
        <w:rPr>
          <w:rFonts w:ascii="Calibri" w:hAnsi="Calibri" w:eastAsia="Calibri" w:cs="Calibri"/>
          <w:sz w:val="20"/>
          <w:szCs w:val="20"/>
        </w:rPr>
      </w:r>
      <w:r/>
    </w:p>
    <w:p>
      <w:pPr>
        <w:pBdr/>
        <w:tabs>
          <w:tab w:val="right" w:leader="none" w:pos="10800"/>
        </w:tabs>
        <w:spacing w:after="0" w:before="0"/>
        <w:ind/>
        <w:rPr/>
      </w:pPr>
      <w:r>
        <w:rPr>
          <w:rFonts w:ascii="Calibri" w:hAnsi="Calibri" w:eastAsia="Calibri" w:cs="Calibri"/>
          <w:i/>
          <w:iCs/>
          <w:sz w:val="18"/>
          <w:szCs w:val="18"/>
        </w:rPr>
        <w:t xml:space="preserve">Decode Labs · Remote Internship</w:t>
      </w:r>
      <w:r>
        <w:rPr>
          <w:rFonts w:ascii="Calibri" w:hAnsi="Calibri" w:eastAsia="Calibri" w:cs="Calibri"/>
          <w:sz w:val="18"/>
          <w:szCs w:val="18"/>
        </w:rPr>
        <w:tab/>
      </w:r>
      <w:r>
        <w:rPr>
          <w:rFonts w:ascii="Calibri" w:hAnsi="Calibri" w:eastAsia="Calibri" w:cs="Calibri"/>
          <w:i/>
          <w:iCs/>
          <w:sz w:val="18"/>
          <w:szCs w:val="18"/>
        </w:rPr>
      </w:r>
      <w:r/>
    </w:p>
    <w:p>
      <w:pPr>
        <w:pStyle w:val="889"/>
        <w:numPr>
          <w:ilvl w:val="0"/>
          <w:numId w:val="2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Assigned 4 AI-related technical tasks involving Python workflows and intelligent system concepts</w:t>
      </w:r>
      <w:r/>
    </w:p>
    <w:p>
      <w:pPr>
        <w:pStyle w:val="889"/>
        <w:numPr>
          <w:ilvl w:val="0"/>
          <w:numId w:val="2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Completed tasks focused on AI implementation and analytical problem-solving</w:t>
      </w:r>
      <w:r/>
    </w:p>
    <w:p>
      <w:pPr>
        <w:pStyle w:val="889"/>
        <w:numPr>
          <w:ilvl w:val="0"/>
          <w:numId w:val="2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Collaborated in remote team-based task management and reporting processes</w:t>
      </w:r>
      <w:r/>
    </w:p>
    <w:p w14:paraId="0DB54F85">
      <w:pPr>
        <w:pBdr/>
        <w:spacing w:after="0" w:before="0"/>
        <w:ind w:firstLine="0" w:left="360"/>
        <w:rPr/>
      </w:pPr>
      <w:r>
        <w:rPr>
          <w:rFonts w:ascii="Calibri" w:hAnsi="Calibri" w:eastAsia="Calibri" w:cs="Calibri"/>
          <w:sz w:val="20"/>
          <w:szCs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  <w:r/>
    </w:p>
    <w:p w14:paraId="0887E4D2">
      <w:pPr>
        <w:pBdr/>
        <w:tabs>
          <w:tab w:val="right" w:leader="none" w:pos="10800"/>
        </w:tabs>
        <w:spacing w:after="0" w:before="60"/>
        <w:ind/>
        <w:rPr/>
      </w:pPr>
      <w:r>
        <w:rPr>
          <w:rFonts w:ascii="Calibri" w:hAnsi="Calibri" w:eastAsia="Calibri" w:cs="Calibri"/>
          <w:b/>
          <w:bCs/>
          <w:sz w:val="20"/>
          <w:szCs w:val="20"/>
        </w:rPr>
        <w:t xml:space="preserve">Python Intern</w:t>
      </w:r>
      <w:r>
        <w:rPr>
          <w:rFonts w:ascii="Calibri" w:hAnsi="Calibri" w:eastAsia="Calibri" w:cs="Calibri"/>
          <w:sz w:val="20"/>
          <w:szCs w:val="20"/>
        </w:rPr>
        <w:tab/>
      </w:r>
      <w:r>
        <w:rPr>
          <w:rFonts w:ascii="Calibri" w:hAnsi="Calibri" w:eastAsia="Calibri" w:cs="Calibri"/>
          <w:sz w:val="20"/>
          <w:szCs w:val="20"/>
        </w:rPr>
        <w:t xml:space="preserve">    Completed</w:t>
      </w:r>
      <w:r/>
    </w:p>
    <w:p w14:paraId="0605BE79">
      <w:pPr>
        <w:pBdr/>
        <w:tabs>
          <w:tab w:val="right" w:leader="none" w:pos="10800"/>
        </w:tabs>
        <w:spacing w:after="0" w:before="0"/>
        <w:ind/>
        <w:rPr/>
      </w:pPr>
      <w:r>
        <w:rPr>
          <w:rFonts w:ascii="Calibri" w:hAnsi="Calibri" w:eastAsia="Calibri" w:cs="Calibri"/>
          <w:i/>
          <w:iCs/>
          <w:sz w:val="18"/>
          <w:szCs w:val="18"/>
        </w:rPr>
        <w:t xml:space="preserve">CodeAlpha · Remote Internship</w:t>
      </w:r>
      <w:r>
        <w:rPr>
          <w:rFonts w:ascii="Calibri" w:hAnsi="Calibri" w:eastAsia="Calibri" w:cs="Calibri"/>
          <w:sz w:val="18"/>
          <w:szCs w:val="18"/>
        </w:rPr>
        <w:tab/>
      </w:r>
      <w:r/>
    </w:p>
    <w:p w14:paraId="37843D72">
      <w:pPr>
        <w:pStyle w:val="889"/>
        <w:numPr>
          <w:ilvl w:val="0"/>
          <w:numId w:val="3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Completed Python development projects focused on scripting, automation, and backend logic</w:t>
      </w:r>
      <w:r/>
    </w:p>
    <w:p w14:paraId="2752832D">
      <w:pPr>
        <w:pStyle w:val="889"/>
        <w:numPr>
          <w:ilvl w:val="0"/>
          <w:numId w:val="3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Worked with file handling, APIs, and automation workflows using Python</w:t>
      </w:r>
      <w:r/>
    </w:p>
    <w:p w14:paraId="350C194B">
      <w:pPr>
        <w:pStyle w:val="889"/>
        <w:numPr>
          <w:ilvl w:val="0"/>
          <w:numId w:val="3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Tested and fixed runtime and logical errors during development cycles</w:t>
      </w:r>
      <w:r/>
    </w:p>
    <w:p w14:paraId="7D51B6DE">
      <w:pPr>
        <w:pBdr/>
        <w:spacing w:after="0" w:before="0"/>
        <w:ind w:firstLine="0" w:left="360"/>
        <w:rPr/>
      </w:pPr>
      <w:r>
        <w:rPr>
          <w:rFonts w:ascii="Calibri" w:hAnsi="Calibri" w:eastAsia="Calibri" w:cs="Calibri"/>
          <w:sz w:val="20"/>
          <w:szCs w:val="20"/>
          <w:highlight w:val="none"/>
        </w:rPr>
      </w:r>
      <w:r>
        <w:rPr>
          <w:rFonts w:ascii="Calibri" w:hAnsi="Calibri" w:eastAsia="Calibri" w:cs="Calibri"/>
          <w:sz w:val="20"/>
          <w:szCs w:val="20"/>
          <w:highlight w:val="none"/>
        </w:rPr>
      </w:r>
      <w:r/>
    </w:p>
    <w:p>
      <w:pPr>
        <w:pBdr>
          <w:bottom w:val="single" w:color="000000" w:sz="6" w:space="1"/>
        </w:pBdr>
        <w:spacing w:after="50" w:before="100"/>
        <w:ind/>
        <w:rPr/>
      </w:pPr>
      <w:r>
        <w:rPr>
          <w:rFonts w:ascii="Calibri" w:hAnsi="Calibri" w:eastAsia="Calibri" w:cs="Calibri"/>
          <w:b/>
          <w:bCs/>
          <w:sz w:val="22"/>
          <w:szCs w:val="22"/>
        </w:rPr>
        <w:t xml:space="preserve">Projects &amp; Research</w:t>
      </w:r>
      <w:r/>
    </w:p>
    <w:p>
      <w:pPr>
        <w:pBdr/>
        <w:spacing w:after="0" w:before="60"/>
        <w:ind/>
        <w:rPr/>
      </w:pPr>
      <w:r>
        <w:rPr>
          <w:rFonts w:ascii="Calibri" w:hAnsi="Calibri" w:eastAsia="Calibri" w:cs="Calibri"/>
          <w:b/>
          <w:bCs/>
          <w:sz w:val="20"/>
          <w:szCs w:val="20"/>
        </w:rPr>
        <w:t xml:space="preserve">SecureVault – Web-Based Password Manager</w:t>
      </w:r>
      <w:r>
        <w:rPr>
          <w:rFonts w:ascii="Calibri" w:hAnsi="Calibri" w:eastAsia="Calibri" w:cs="Calibri"/>
          <w:sz w:val="20"/>
          <w:szCs w:val="20"/>
        </w:rPr>
        <w:t xml:space="preserve"> | Python, Flask, MySQL, AES-256</w:t>
      </w:r>
      <w:r/>
    </w:p>
    <w:p>
      <w:pPr>
        <w:pStyle w:val="889"/>
        <w:numPr>
          <w:ilvl w:val="0"/>
          <w:numId w:val="2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Developing a password manager with AES-256 encryption and bcrypt-based authentication</w:t>
      </w:r>
      <w:r/>
    </w:p>
    <w:p>
      <w:pPr>
        <w:pStyle w:val="889"/>
        <w:numPr>
          <w:ilvl w:val="0"/>
          <w:numId w:val="2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Designed relational MySQL schemas for secure credential storage and retrieval</w:t>
      </w:r>
      <w:r/>
    </w:p>
    <w:p>
      <w:pPr>
        <w:pStyle w:val="889"/>
        <w:numPr>
          <w:ilvl w:val="0"/>
          <w:numId w:val="2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Implemented login validation, encrypted password handling, and database connectivity</w:t>
      </w:r>
      <w:r/>
    </w:p>
    <w:p>
      <w:pPr>
        <w:pBdr/>
        <w:spacing w:after="0" w:before="40"/>
        <w:ind/>
        <w:rPr/>
      </w:pPr>
      <w:r/>
      <w:r/>
    </w:p>
    <w:p>
      <w:pPr>
        <w:pBdr/>
        <w:spacing w:after="0" w:before="0"/>
        <w:ind/>
        <w:rPr/>
      </w:pPr>
      <w:r>
        <w:rPr>
          <w:rFonts w:ascii="Calibri" w:hAnsi="Calibri" w:eastAsia="Calibri" w:cs="Calibri"/>
          <w:b/>
          <w:bCs/>
          <w:sz w:val="20"/>
          <w:szCs w:val="20"/>
        </w:rPr>
        <w:t xml:space="preserve">Lifecycle-Based Framework for Evaluating Social &amp; Environmental Impacts of AI</w:t>
      </w:r>
      <w:r/>
    </w:p>
    <w:p>
      <w:pPr>
        <w:pStyle w:val="889"/>
        <w:numPr>
          <w:ilvl w:val="0"/>
          <w:numId w:val="2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Researching AI system impacts across data collection, training, deployment, and decommissioning phases</w:t>
      </w:r>
      <w:r/>
    </w:p>
    <w:p>
      <w:pPr>
        <w:pStyle w:val="889"/>
        <w:numPr>
          <w:ilvl w:val="0"/>
          <w:numId w:val="2"/>
        </w:numPr>
        <w:pBdr/>
        <w:spacing w:after="0" w:before="0"/>
        <w:ind/>
        <w:rPr/>
      </w:pPr>
      <w:r>
        <w:rPr>
          <w:rFonts w:ascii="Calibri" w:hAnsi="Calibri" w:eastAsia="Calibri" w:cs="Calibri"/>
          <w:sz w:val="20"/>
          <w:szCs w:val="20"/>
        </w:rPr>
        <w:t xml:space="preserve">Reviewing lifecycle-based evaluation models and sustainability-focused AI practices</w:t>
      </w:r>
      <w:r/>
    </w:p>
    <w:p>
      <w:pPr>
        <w:pBdr>
          <w:bottom w:val="single" w:color="000000" w:sz="6" w:space="1"/>
        </w:pBdr>
        <w:spacing w:after="50" w:before="100"/>
        <w:ind/>
        <w:rPr/>
      </w:pPr>
      <w:r>
        <w:rPr>
          <w:rFonts w:ascii="Calibri" w:hAnsi="Calibri" w:eastAsia="Calibri" w:cs="Calibri"/>
          <w:b/>
          <w:bCs/>
          <w:sz w:val="22"/>
          <w:szCs w:val="22"/>
        </w:rPr>
        <w:t xml:space="preserve">Technical Skills</w:t>
      </w:r>
      <w:r/>
    </w:p>
    <w:p>
      <w:pPr>
        <w:pBdr/>
        <w:spacing w:after="0" w:before="50"/>
        <w:ind/>
        <w:rPr/>
      </w:pPr>
      <w:r>
        <w:rPr>
          <w:rFonts w:ascii="Calibri" w:hAnsi="Calibri" w:eastAsia="Calibri" w:cs="Calibri"/>
          <w:b/>
          <w:bCs/>
          <w:sz w:val="20"/>
          <w:szCs w:val="20"/>
        </w:rPr>
        <w:t xml:space="preserve">Languages: </w:t>
      </w:r>
      <w:r>
        <w:rPr>
          <w:rFonts w:ascii="Calibri" w:hAnsi="Calibri" w:eastAsia="Calibri" w:cs="Calibri"/>
          <w:sz w:val="20"/>
          <w:szCs w:val="20"/>
        </w:rPr>
        <w:t xml:space="preserve">Python, C++, SQL, JavaScript, HTML/CSS</w:t>
      </w:r>
      <w:r/>
    </w:p>
    <w:p>
      <w:pPr>
        <w:pBdr/>
        <w:spacing w:after="0" w:before="20"/>
        <w:ind/>
        <w:rPr/>
      </w:pPr>
      <w:r>
        <w:rPr>
          <w:rFonts w:ascii="Calibri" w:hAnsi="Calibri" w:eastAsia="Calibri" w:cs="Calibri"/>
          <w:b/>
          <w:bCs/>
          <w:sz w:val="20"/>
          <w:szCs w:val="20"/>
        </w:rPr>
        <w:t xml:space="preserve">Tools &amp; Frameworks: </w:t>
      </w:r>
      <w:r>
        <w:rPr>
          <w:rFonts w:ascii="Calibri" w:hAnsi="Calibri" w:eastAsia="Calibri" w:cs="Calibri"/>
          <w:sz w:val="20"/>
          <w:szCs w:val="20"/>
        </w:rPr>
        <w:t xml:space="preserve">Flask, MySQL, Git, GitHub</w:t>
      </w:r>
      <w:r/>
    </w:p>
    <w:p>
      <w:pPr>
        <w:pBdr/>
        <w:spacing w:after="0" w:before="20"/>
        <w:ind/>
        <w:rPr/>
      </w:pPr>
      <w:r>
        <w:rPr>
          <w:rFonts w:ascii="Calibri" w:hAnsi="Calibri" w:eastAsia="Calibri" w:cs="Calibri"/>
          <w:b/>
          <w:bCs/>
          <w:sz w:val="20"/>
          <w:szCs w:val="20"/>
        </w:rPr>
        <w:t xml:space="preserve">Core Areas: </w:t>
      </w:r>
      <w:r>
        <w:rPr>
          <w:rFonts w:ascii="Calibri" w:hAnsi="Calibri" w:eastAsia="Calibri" w:cs="Calibri"/>
          <w:sz w:val="20"/>
          <w:szCs w:val="20"/>
        </w:rPr>
        <w:t xml:space="preserve">OOP, DSA, Database Design, Backend Development, Encryption &amp; Authentication</w:t>
      </w:r>
      <w:r/>
    </w:p>
    <w:sectPr>
      <w:footnotePr/>
      <w:endnotePr/>
      <w:type w:val="nextPage"/>
      <w:pgSz w:h="15840" w:orient="portrait" w:w="12240"/>
      <w:pgMar w:top="720" w:right="720" w:bottom="720" w:left="720" w:header="708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●"/>
      <w:numFmt w:val="bullet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●"/>
      <w:numFmt w:val="bullet"/>
      <w:pPr>
        <w:pBdr/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•"/>
      <w:numFmt w:val="bullet"/>
      <w:pPr>
        <w:pBdr/>
        <w:spacing/>
        <w:ind w:hanging="18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•"/>
      <w:numFmt w:val="bullet"/>
      <w:pPr>
        <w:pBdr/>
        <w:spacing/>
        <w:ind w:hanging="18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Table Grid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Table Grid Light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1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2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3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5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6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4" w:default="1">
    <w:name w:val="Normal"/>
    <w:qFormat/>
    <w:pPr>
      <w:pBdr/>
      <w:spacing/>
      <w:ind/>
    </w:pPr>
  </w:style>
  <w:style w:type="paragraph" w:styleId="835">
    <w:name w:val="Heading 7"/>
    <w:basedOn w:val="834"/>
    <w:next w:val="834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34"/>
    <w:next w:val="834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34"/>
    <w:next w:val="834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8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8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8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9">
    <w:name w:val="Title Char"/>
    <w:basedOn w:val="838"/>
    <w:link w:val="8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0">
    <w:name w:val="Subtitle"/>
    <w:basedOn w:val="834"/>
    <w:next w:val="834"/>
    <w:link w:val="8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1">
    <w:name w:val="Subtitle Char"/>
    <w:basedOn w:val="838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2">
    <w:name w:val="Quote"/>
    <w:basedOn w:val="834"/>
    <w:next w:val="834"/>
    <w:link w:val="8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3">
    <w:name w:val="Quote Char"/>
    <w:basedOn w:val="838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5">
    <w:name w:val="Intense Quote"/>
    <w:basedOn w:val="834"/>
    <w:next w:val="834"/>
    <w:link w:val="85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6">
    <w:name w:val="Intense Quote Char"/>
    <w:basedOn w:val="838"/>
    <w:link w:val="85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7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8">
    <w:name w:val="No Spacing"/>
    <w:basedOn w:val="834"/>
    <w:uiPriority w:val="1"/>
    <w:qFormat/>
    <w:pPr>
      <w:pBdr/>
      <w:spacing w:after="0" w:line="240" w:lineRule="auto"/>
      <w:ind/>
    </w:pPr>
  </w:style>
  <w:style w:type="character" w:styleId="859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0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1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34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38"/>
    <w:link w:val="863"/>
    <w:uiPriority w:val="99"/>
    <w:pPr>
      <w:pBdr/>
      <w:spacing/>
      <w:ind/>
    </w:pPr>
  </w:style>
  <w:style w:type="paragraph" w:styleId="865">
    <w:name w:val="Footer"/>
    <w:basedOn w:val="834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38"/>
    <w:link w:val="865"/>
    <w:uiPriority w:val="99"/>
    <w:pPr>
      <w:pBdr/>
      <w:spacing/>
      <w:ind/>
    </w:pPr>
  </w:style>
  <w:style w:type="paragraph" w:styleId="867">
    <w:name w:val="Caption"/>
    <w:basedOn w:val="834"/>
    <w:next w:val="83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6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9">
    <w:name w:val="toc 1"/>
    <w:basedOn w:val="834"/>
    <w:next w:val="834"/>
    <w:uiPriority w:val="39"/>
    <w:unhideWhenUsed/>
    <w:pPr>
      <w:pBdr/>
      <w:spacing w:after="100"/>
      <w:ind/>
    </w:pPr>
  </w:style>
  <w:style w:type="paragraph" w:styleId="870">
    <w:name w:val="toc 2"/>
    <w:basedOn w:val="834"/>
    <w:next w:val="834"/>
    <w:uiPriority w:val="39"/>
    <w:unhideWhenUsed/>
    <w:pPr>
      <w:pBdr/>
      <w:spacing w:after="100"/>
      <w:ind w:left="220"/>
    </w:pPr>
  </w:style>
  <w:style w:type="paragraph" w:styleId="871">
    <w:name w:val="toc 3"/>
    <w:basedOn w:val="834"/>
    <w:next w:val="834"/>
    <w:uiPriority w:val="39"/>
    <w:unhideWhenUsed/>
    <w:pPr>
      <w:pBdr/>
      <w:spacing w:after="100"/>
      <w:ind w:left="440"/>
    </w:pPr>
  </w:style>
  <w:style w:type="paragraph" w:styleId="872">
    <w:name w:val="toc 4"/>
    <w:basedOn w:val="834"/>
    <w:next w:val="834"/>
    <w:uiPriority w:val="39"/>
    <w:unhideWhenUsed/>
    <w:pPr>
      <w:pBdr/>
      <w:spacing w:after="100"/>
      <w:ind w:left="660"/>
    </w:pPr>
  </w:style>
  <w:style w:type="paragraph" w:styleId="873">
    <w:name w:val="toc 5"/>
    <w:basedOn w:val="834"/>
    <w:next w:val="834"/>
    <w:uiPriority w:val="39"/>
    <w:unhideWhenUsed/>
    <w:pPr>
      <w:pBdr/>
      <w:spacing w:after="100"/>
      <w:ind w:left="880"/>
    </w:pPr>
  </w:style>
  <w:style w:type="paragraph" w:styleId="874">
    <w:name w:val="toc 6"/>
    <w:basedOn w:val="834"/>
    <w:next w:val="834"/>
    <w:uiPriority w:val="39"/>
    <w:unhideWhenUsed/>
    <w:pPr>
      <w:pBdr/>
      <w:spacing w:after="100"/>
      <w:ind w:left="1100"/>
    </w:pPr>
  </w:style>
  <w:style w:type="paragraph" w:styleId="875">
    <w:name w:val="toc 7"/>
    <w:basedOn w:val="834"/>
    <w:next w:val="834"/>
    <w:uiPriority w:val="39"/>
    <w:unhideWhenUsed/>
    <w:pPr>
      <w:pBdr/>
      <w:spacing w:after="100"/>
      <w:ind w:left="1320"/>
    </w:pPr>
  </w:style>
  <w:style w:type="paragraph" w:styleId="876">
    <w:name w:val="toc 8"/>
    <w:basedOn w:val="834"/>
    <w:next w:val="834"/>
    <w:uiPriority w:val="39"/>
    <w:unhideWhenUsed/>
    <w:pPr>
      <w:pBdr/>
      <w:spacing w:after="100"/>
      <w:ind w:left="1540"/>
    </w:pPr>
  </w:style>
  <w:style w:type="paragraph" w:styleId="877">
    <w:name w:val="toc 9"/>
    <w:basedOn w:val="834"/>
    <w:next w:val="834"/>
    <w:uiPriority w:val="39"/>
    <w:unhideWhenUsed/>
    <w:pPr>
      <w:pBdr/>
      <w:spacing w:after="100"/>
      <w:ind w:left="1760"/>
    </w:pPr>
  </w:style>
  <w:style w:type="character" w:styleId="87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34"/>
    <w:next w:val="834"/>
    <w:uiPriority w:val="99"/>
    <w:unhideWhenUsed/>
    <w:pPr>
      <w:pBdr/>
      <w:spacing w:after="0" w:afterAutospacing="0"/>
      <w:ind/>
    </w:pPr>
  </w:style>
  <w:style w:type="paragraph" w:styleId="881">
    <w:name w:val="Title"/>
    <w:qFormat/>
    <w:pPr>
      <w:pBdr/>
      <w:spacing/>
      <w:ind/>
    </w:pPr>
    <w:rPr>
      <w:sz w:val="56"/>
      <w:szCs w:val="56"/>
    </w:rPr>
  </w:style>
  <w:style w:type="paragraph" w:styleId="882">
    <w:name w:val="Heading 1"/>
    <w:qFormat/>
    <w:pPr>
      <w:pBdr/>
      <w:spacing/>
      <w:ind/>
    </w:pPr>
    <w:rPr>
      <w:color w:val="2e74b5"/>
      <w:sz w:val="32"/>
      <w:szCs w:val="32"/>
    </w:rPr>
  </w:style>
  <w:style w:type="paragraph" w:styleId="883">
    <w:name w:val="Heading 2"/>
    <w:qFormat/>
    <w:pPr>
      <w:pBdr/>
      <w:spacing/>
      <w:ind/>
    </w:pPr>
    <w:rPr>
      <w:color w:val="2e74b5"/>
      <w:sz w:val="26"/>
      <w:szCs w:val="26"/>
    </w:rPr>
  </w:style>
  <w:style w:type="paragraph" w:styleId="884">
    <w:name w:val="Heading 3"/>
    <w:qFormat/>
    <w:pPr>
      <w:pBdr/>
      <w:spacing/>
      <w:ind/>
    </w:pPr>
    <w:rPr>
      <w:color w:val="1f4d78"/>
      <w:sz w:val="24"/>
      <w:szCs w:val="24"/>
    </w:rPr>
  </w:style>
  <w:style w:type="paragraph" w:styleId="885">
    <w:name w:val="Heading 4"/>
    <w:qFormat/>
    <w:pPr>
      <w:pBdr/>
      <w:spacing/>
      <w:ind/>
    </w:pPr>
    <w:rPr>
      <w:i/>
      <w:iCs/>
      <w:color w:val="2e74b5"/>
    </w:rPr>
  </w:style>
  <w:style w:type="paragraph" w:styleId="886">
    <w:name w:val="Heading 5"/>
    <w:qFormat/>
    <w:pPr>
      <w:pBdr/>
      <w:spacing/>
      <w:ind/>
    </w:pPr>
    <w:rPr>
      <w:color w:val="2e74b5"/>
    </w:rPr>
  </w:style>
  <w:style w:type="paragraph" w:styleId="887">
    <w:name w:val="Heading 6"/>
    <w:qFormat/>
    <w:pPr>
      <w:pBdr/>
      <w:spacing/>
      <w:ind/>
    </w:pPr>
    <w:rPr>
      <w:color w:val="1f4d78"/>
    </w:rPr>
  </w:style>
  <w:style w:type="paragraph" w:styleId="888">
    <w:name w:val="Strong"/>
    <w:qFormat/>
    <w:pPr>
      <w:pBdr/>
      <w:spacing/>
      <w:ind/>
    </w:pPr>
    <w:rPr>
      <w:b/>
      <w:bCs/>
    </w:rPr>
  </w:style>
  <w:style w:type="paragraph" w:styleId="889">
    <w:name w:val="List Paragraph"/>
    <w:qFormat/>
    <w:pPr>
      <w:pBdr/>
      <w:spacing/>
      <w:ind/>
    </w:pPr>
  </w:style>
  <w:style w:type="character" w:styleId="890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891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92">
    <w:name w:val="footnote text"/>
    <w:link w:val="89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3">
    <w:name w:val="Footnote Text Char"/>
    <w:link w:val="892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9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95">
    <w:name w:val="endnote text"/>
    <w:link w:val="89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6">
    <w:name w:val="Endnote Text Char"/>
    <w:link w:val="895"/>
    <w:uiPriority w:val="99"/>
    <w:semiHidden/>
    <w:unhideWhenUsed/>
    <w:pPr>
      <w:pBdr/>
      <w:spacing/>
      <w:ind/>
    </w:pPr>
    <w:rPr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revision>5</cp:revision>
  <dcterms:created xsi:type="dcterms:W3CDTF">2026-05-25T18:00:04Z</dcterms:created>
  <dcterms:modified xsi:type="dcterms:W3CDTF">2026-06-02T06:07:35Z</dcterms:modified>
</cp:coreProperties>
</file>